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2E" w:rsidRPr="00891F2E" w:rsidRDefault="00891F2E" w:rsidP="00891F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2E" w:rsidRPr="00891F2E" w:rsidRDefault="00891F2E" w:rsidP="00891F2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891F2E" w:rsidRPr="00891F2E" w:rsidRDefault="00891F2E" w:rsidP="00891F2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91F2E" w:rsidRPr="00891F2E" w:rsidRDefault="00891F2E" w:rsidP="00891F2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891F2E" w:rsidRPr="00891F2E" w:rsidRDefault="00891F2E" w:rsidP="00891F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1F2E" w:rsidRPr="00891F2E" w:rsidRDefault="00891F2E" w:rsidP="00891F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1F2E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891F2E" w:rsidRPr="00891F2E" w:rsidRDefault="00891F2E" w:rsidP="00891F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1F2E" w:rsidRPr="00891F2E" w:rsidRDefault="00891F2E" w:rsidP="00891F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91F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891F2E" w:rsidRPr="00891F2E" w:rsidRDefault="00891F2E" w:rsidP="00891F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91F2E" w:rsidRPr="00891F2E" w:rsidRDefault="00891F2E" w:rsidP="00891F2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891F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91F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91F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91F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91F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91F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91F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891F2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891F2E" w:rsidRPr="00891F2E" w:rsidRDefault="00891F2E" w:rsidP="00891F2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891F2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891F2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891F2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891F2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891F2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891F2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891F2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891F2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     02 июня 2014 года</w:t>
      </w:r>
    </w:p>
    <w:p w:rsidR="00891F2E" w:rsidRDefault="00891F2E" w:rsidP="00584F4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84F45" w:rsidRPr="00584F45" w:rsidRDefault="00584F45" w:rsidP="00584F4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84F45">
        <w:rPr>
          <w:rFonts w:ascii="Times New Roman" w:hAnsi="Times New Roman" w:cs="Times New Roman"/>
          <w:bCs/>
          <w:iCs/>
          <w:sz w:val="28"/>
          <w:szCs w:val="28"/>
        </w:rPr>
        <w:t>О занесении в Книгу Почета</w:t>
      </w:r>
      <w:r w:rsidRPr="00584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F45" w:rsidRPr="00584F45" w:rsidRDefault="00584F45" w:rsidP="00584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F45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584F45" w:rsidRPr="00584F45" w:rsidRDefault="00584F45" w:rsidP="00584F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4F45" w:rsidRPr="00584F45" w:rsidRDefault="00584F45" w:rsidP="00584F4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584F45">
        <w:rPr>
          <w:rFonts w:ascii="Times New Roman" w:hAnsi="Times New Roman" w:cs="Times New Roman"/>
          <w:bCs/>
          <w:sz w:val="28"/>
          <w:szCs w:val="28"/>
        </w:rPr>
        <w:t>Рассмотрев проект Решения Думы города Ханты-Мансийска «</w:t>
      </w:r>
      <w:r w:rsidRPr="00584F45">
        <w:rPr>
          <w:rFonts w:ascii="Times New Roman" w:hAnsi="Times New Roman" w:cs="Times New Roman"/>
          <w:sz w:val="28"/>
          <w:szCs w:val="28"/>
        </w:rPr>
        <w:t>О занесении  в Книгу Почета города Ханты-Мансийска</w:t>
      </w:r>
      <w:r w:rsidRPr="00584F45">
        <w:rPr>
          <w:rFonts w:ascii="Times New Roman" w:hAnsi="Times New Roman" w:cs="Times New Roman"/>
          <w:bCs/>
          <w:sz w:val="28"/>
          <w:szCs w:val="28"/>
        </w:rPr>
        <w:t>»</w:t>
      </w:r>
      <w:r w:rsidRPr="00584F45">
        <w:rPr>
          <w:rFonts w:ascii="Times New Roman" w:hAnsi="Times New Roman" w:cs="Times New Roman"/>
          <w:snapToGrid w:val="0"/>
          <w:sz w:val="28"/>
          <w:szCs w:val="28"/>
        </w:rPr>
        <w:t xml:space="preserve">, учитывая </w:t>
      </w:r>
      <w:r w:rsidR="00A871E1">
        <w:rPr>
          <w:rFonts w:ascii="Times New Roman" w:hAnsi="Times New Roman" w:cs="Times New Roman"/>
          <w:snapToGrid w:val="0"/>
          <w:sz w:val="28"/>
          <w:szCs w:val="28"/>
        </w:rPr>
        <w:t>заключение</w:t>
      </w:r>
      <w:r w:rsidRPr="00584F45">
        <w:rPr>
          <w:rFonts w:ascii="Times New Roman" w:hAnsi="Times New Roman" w:cs="Times New Roman"/>
          <w:snapToGrid w:val="0"/>
          <w:sz w:val="28"/>
          <w:szCs w:val="28"/>
        </w:rPr>
        <w:t xml:space="preserve"> комиссии по рассмотрению ходатайств о присвоении звания «Почетный житель города Ханты-Мансийска</w:t>
      </w:r>
      <w:r w:rsidR="00891F2E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584F45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8A27A4" w:rsidRPr="007046EE">
        <w:rPr>
          <w:rFonts w:ascii="Times New Roman" w:hAnsi="Times New Roman" w:cs="Times New Roman"/>
          <w:snapToGrid w:val="0"/>
          <w:sz w:val="28"/>
          <w:szCs w:val="28"/>
        </w:rPr>
        <w:t xml:space="preserve">руководствуясь </w:t>
      </w:r>
      <w:r w:rsidR="008A27A4" w:rsidRPr="007046EE">
        <w:rPr>
          <w:rFonts w:ascii="Times New Roman" w:hAnsi="Times New Roman" w:cs="Times New Roman"/>
          <w:sz w:val="28"/>
          <w:szCs w:val="28"/>
        </w:rPr>
        <w:t>п. 2.</w:t>
      </w:r>
      <w:r w:rsidR="008A27A4">
        <w:rPr>
          <w:rFonts w:ascii="Times New Roman" w:hAnsi="Times New Roman" w:cs="Times New Roman"/>
          <w:sz w:val="28"/>
          <w:szCs w:val="28"/>
        </w:rPr>
        <w:t>10</w:t>
      </w:r>
      <w:r w:rsidR="008A27A4" w:rsidRPr="007046EE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8A27A4">
        <w:rPr>
          <w:rFonts w:ascii="Times New Roman" w:hAnsi="Times New Roman" w:cs="Times New Roman"/>
          <w:sz w:val="28"/>
          <w:szCs w:val="28"/>
        </w:rPr>
        <w:t>о Книге Почета города Ханты-Мансийска</w:t>
      </w:r>
      <w:r w:rsidR="008A27A4" w:rsidRPr="007046EE">
        <w:rPr>
          <w:rFonts w:ascii="Times New Roman" w:hAnsi="Times New Roman" w:cs="Times New Roman"/>
          <w:sz w:val="28"/>
          <w:szCs w:val="28"/>
        </w:rPr>
        <w:t xml:space="preserve">, утвержденного Решением Думы города Ханты-Мансийска от </w:t>
      </w:r>
      <w:r w:rsidR="008A27A4">
        <w:rPr>
          <w:rFonts w:ascii="Times New Roman" w:hAnsi="Times New Roman" w:cs="Times New Roman"/>
          <w:sz w:val="28"/>
          <w:szCs w:val="28"/>
        </w:rPr>
        <w:t xml:space="preserve">           03</w:t>
      </w:r>
      <w:r w:rsidR="008A27A4" w:rsidRPr="007046EE">
        <w:rPr>
          <w:rFonts w:ascii="Times New Roman" w:hAnsi="Times New Roman" w:cs="Times New Roman"/>
          <w:sz w:val="28"/>
          <w:szCs w:val="28"/>
        </w:rPr>
        <w:t xml:space="preserve"> </w:t>
      </w:r>
      <w:r w:rsidR="008A27A4">
        <w:rPr>
          <w:rFonts w:ascii="Times New Roman" w:hAnsi="Times New Roman" w:cs="Times New Roman"/>
          <w:sz w:val="28"/>
          <w:szCs w:val="28"/>
        </w:rPr>
        <w:t>февраля</w:t>
      </w:r>
      <w:r w:rsidR="008A27A4" w:rsidRPr="007046EE">
        <w:rPr>
          <w:rFonts w:ascii="Times New Roman" w:hAnsi="Times New Roman" w:cs="Times New Roman"/>
          <w:sz w:val="28"/>
          <w:szCs w:val="28"/>
        </w:rPr>
        <w:t xml:space="preserve"> 20</w:t>
      </w:r>
      <w:r w:rsidR="008A27A4">
        <w:rPr>
          <w:rFonts w:ascii="Times New Roman" w:hAnsi="Times New Roman" w:cs="Times New Roman"/>
          <w:sz w:val="28"/>
          <w:szCs w:val="28"/>
        </w:rPr>
        <w:t>12</w:t>
      </w:r>
      <w:r w:rsidR="008A27A4" w:rsidRPr="007046E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A27A4">
        <w:rPr>
          <w:rFonts w:ascii="Times New Roman" w:hAnsi="Times New Roman" w:cs="Times New Roman"/>
          <w:sz w:val="28"/>
          <w:szCs w:val="28"/>
        </w:rPr>
        <w:t>170</w:t>
      </w:r>
      <w:r w:rsidR="008A27A4" w:rsidRPr="007046EE">
        <w:rPr>
          <w:rFonts w:ascii="Times New Roman" w:hAnsi="Times New Roman" w:cs="Times New Roman"/>
          <w:sz w:val="28"/>
          <w:szCs w:val="28"/>
        </w:rPr>
        <w:t>,</w:t>
      </w:r>
      <w:r w:rsidR="008A27A4">
        <w:rPr>
          <w:rFonts w:ascii="Times New Roman" w:hAnsi="Times New Roman" w:cs="Times New Roman"/>
          <w:sz w:val="28"/>
          <w:szCs w:val="28"/>
        </w:rPr>
        <w:t xml:space="preserve"> </w:t>
      </w:r>
      <w:r w:rsidRPr="00584F45">
        <w:rPr>
          <w:rFonts w:ascii="Times New Roman" w:hAnsi="Times New Roman" w:cs="Times New Roman"/>
          <w:snapToGrid w:val="0"/>
          <w:sz w:val="28"/>
          <w:szCs w:val="28"/>
        </w:rPr>
        <w:t>частью 1 статьи 69 Устава города Ханты-Мансийска,</w:t>
      </w:r>
      <w:proofErr w:type="gramEnd"/>
    </w:p>
    <w:p w:rsidR="00584F45" w:rsidRPr="00584F45" w:rsidRDefault="00584F45" w:rsidP="00584F4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4F45" w:rsidRPr="00584F45" w:rsidRDefault="00584F45" w:rsidP="00584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F45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584F45" w:rsidRPr="00584F45" w:rsidRDefault="00584F45" w:rsidP="00584F45">
      <w:pPr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584F45" w:rsidRPr="00584F45" w:rsidRDefault="00584F45" w:rsidP="00584F45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заслуги перед городом Ханты-Мансийском и его жителями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большой личный вклад в развитие местного самоуправления, обеспечение прав и свобод граждан, формирование и реализацию социальной и экономической политики города Ханты-Мансийска</w:t>
      </w:r>
      <w:r w:rsidRPr="0058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занести в Книгу Почета города Ханты-Мансийска имя </w:t>
      </w:r>
    </w:p>
    <w:p w:rsidR="00584F45" w:rsidRPr="00F11F92" w:rsidRDefault="00584F45" w:rsidP="001917E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ГЛЕБОВОЙ</w:t>
      </w:r>
      <w:r w:rsidRPr="00584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Людмилы Михайловны</w:t>
      </w:r>
      <w:r w:rsidR="001917E4">
        <w:rPr>
          <w:rFonts w:ascii="Times New Roman" w:hAnsi="Times New Roman" w:cs="Times New Roman"/>
          <w:sz w:val="28"/>
          <w:szCs w:val="28"/>
        </w:rPr>
        <w:t xml:space="preserve"> – </w:t>
      </w:r>
      <w:r w:rsidR="00F11F92">
        <w:rPr>
          <w:rFonts w:ascii="Times New Roman" w:hAnsi="Times New Roman" w:cs="Times New Roman"/>
          <w:sz w:val="28"/>
          <w:szCs w:val="28"/>
        </w:rPr>
        <w:t xml:space="preserve">депутата Думы города Ханты-Мансийска </w:t>
      </w:r>
      <w:r w:rsidR="00F11F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11F92" w:rsidRPr="00F11F92">
        <w:rPr>
          <w:rFonts w:ascii="Times New Roman" w:hAnsi="Times New Roman" w:cs="Times New Roman"/>
          <w:sz w:val="28"/>
          <w:szCs w:val="28"/>
        </w:rPr>
        <w:t xml:space="preserve">, </w:t>
      </w:r>
      <w:r w:rsidR="00F11F9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11F92" w:rsidRPr="00F11F92">
        <w:rPr>
          <w:rFonts w:ascii="Times New Roman" w:hAnsi="Times New Roman" w:cs="Times New Roman"/>
          <w:sz w:val="28"/>
          <w:szCs w:val="28"/>
        </w:rPr>
        <w:t xml:space="preserve">, </w:t>
      </w:r>
      <w:r w:rsidR="00F11F9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11F92">
        <w:rPr>
          <w:rFonts w:ascii="Times New Roman" w:hAnsi="Times New Roman" w:cs="Times New Roman"/>
          <w:sz w:val="28"/>
          <w:szCs w:val="28"/>
        </w:rPr>
        <w:t xml:space="preserve"> и</w:t>
      </w:r>
      <w:r w:rsidR="00F11F92" w:rsidRPr="00F11F92">
        <w:rPr>
          <w:rFonts w:ascii="Times New Roman" w:hAnsi="Times New Roman" w:cs="Times New Roman"/>
          <w:sz w:val="28"/>
          <w:szCs w:val="28"/>
        </w:rPr>
        <w:t xml:space="preserve"> </w:t>
      </w:r>
      <w:r w:rsidR="00F11F9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11F92">
        <w:rPr>
          <w:rFonts w:ascii="Times New Roman" w:hAnsi="Times New Roman" w:cs="Times New Roman"/>
          <w:sz w:val="28"/>
          <w:szCs w:val="28"/>
        </w:rPr>
        <w:t xml:space="preserve"> созывов,</w:t>
      </w:r>
      <w:r w:rsidR="00F11F92" w:rsidRPr="00F11F92">
        <w:rPr>
          <w:rFonts w:ascii="Times New Roman" w:hAnsi="Times New Roman" w:cs="Times New Roman"/>
          <w:sz w:val="28"/>
          <w:szCs w:val="28"/>
        </w:rPr>
        <w:t xml:space="preserve"> </w:t>
      </w:r>
      <w:r w:rsidR="00F11F92">
        <w:rPr>
          <w:rFonts w:ascii="Times New Roman" w:hAnsi="Times New Roman" w:cs="Times New Roman"/>
          <w:sz w:val="28"/>
          <w:szCs w:val="28"/>
        </w:rPr>
        <w:t>пенсионера.</w:t>
      </w:r>
    </w:p>
    <w:p w:rsidR="00584F45" w:rsidRPr="00584F45" w:rsidRDefault="00584F45" w:rsidP="00584F4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84F45">
        <w:rPr>
          <w:rFonts w:ascii="Times New Roman" w:hAnsi="Times New Roman" w:cs="Times New Roman"/>
          <w:sz w:val="28"/>
          <w:szCs w:val="28"/>
        </w:rPr>
        <w:t>. Настоящее Решение подлежит опубликованию в средствах массовой информации.</w:t>
      </w:r>
    </w:p>
    <w:p w:rsidR="00891F2E" w:rsidRDefault="00891F2E" w:rsidP="00891F2E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F2E" w:rsidRPr="00891F2E" w:rsidRDefault="00891F2E" w:rsidP="00891F2E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91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</w:t>
      </w:r>
      <w:proofErr w:type="gramEnd"/>
      <w:r w:rsidRPr="00891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полномочия </w:t>
      </w:r>
    </w:p>
    <w:p w:rsidR="00891F2E" w:rsidRPr="00891F2E" w:rsidRDefault="00891F2E" w:rsidP="00891F2E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города Ханты-Мансийска</w:t>
      </w:r>
      <w:r w:rsidRPr="00891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91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91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91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Т.А. </w:t>
      </w:r>
      <w:proofErr w:type="spellStart"/>
      <w:r w:rsidRPr="00891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Волгунова</w:t>
      </w:r>
      <w:proofErr w:type="spellEnd"/>
    </w:p>
    <w:p w:rsidR="00584F45" w:rsidRDefault="00584F45" w:rsidP="00584F4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84F45" w:rsidRDefault="00584F45" w:rsidP="00584F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84F45" w:rsidRPr="00765004" w:rsidRDefault="00496DC5" w:rsidP="00584F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02 июня 2014 года</w:t>
      </w:r>
    </w:p>
    <w:p w:rsidR="00584F45" w:rsidRPr="000C4C71" w:rsidRDefault="00584F45" w:rsidP="00584F4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584F45" w:rsidRDefault="00496DC5" w:rsidP="00584F4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02 июня 2014 года</w:t>
      </w:r>
    </w:p>
    <w:p w:rsidR="000942A1" w:rsidRDefault="00496DC5" w:rsidP="00584F45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521</w:t>
      </w:r>
      <w:bookmarkStart w:id="0" w:name="_GoBack"/>
      <w:bookmarkEnd w:id="0"/>
      <w:r w:rsidR="00584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584F45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584F45" w:rsidRPr="00AF22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84F45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84F45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0942A1" w:rsidSect="00E26A46">
      <w:headerReference w:type="default" r:id="rId10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51" w:rsidRDefault="00177A51">
      <w:pPr>
        <w:spacing w:after="0" w:line="240" w:lineRule="auto"/>
      </w:pPr>
      <w:r>
        <w:separator/>
      </w:r>
    </w:p>
  </w:endnote>
  <w:endnote w:type="continuationSeparator" w:id="0">
    <w:p w:rsidR="00177A51" w:rsidRDefault="0017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51" w:rsidRDefault="00177A51">
      <w:pPr>
        <w:spacing w:after="0" w:line="240" w:lineRule="auto"/>
      </w:pPr>
      <w:r>
        <w:separator/>
      </w:r>
    </w:p>
  </w:footnote>
  <w:footnote w:type="continuationSeparator" w:id="0">
    <w:p w:rsidR="00177A51" w:rsidRDefault="0017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E26A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F2E">
          <w:rPr>
            <w:noProof/>
          </w:rPr>
          <w:t>2</w:t>
        </w:r>
        <w:r>
          <w:fldChar w:fldCharType="end"/>
        </w:r>
      </w:p>
    </w:sdtContent>
  </w:sdt>
  <w:p w:rsidR="008210CE" w:rsidRDefault="00177A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C7BEB"/>
    <w:multiLevelType w:val="hybridMultilevel"/>
    <w:tmpl w:val="9536BE68"/>
    <w:lvl w:ilvl="0" w:tplc="9E5498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45"/>
    <w:rsid w:val="000942A1"/>
    <w:rsid w:val="00177A51"/>
    <w:rsid w:val="001917E4"/>
    <w:rsid w:val="00496DC5"/>
    <w:rsid w:val="00584F45"/>
    <w:rsid w:val="00876793"/>
    <w:rsid w:val="00891F2E"/>
    <w:rsid w:val="008A27A4"/>
    <w:rsid w:val="008B6C80"/>
    <w:rsid w:val="00A871E1"/>
    <w:rsid w:val="00DF7789"/>
    <w:rsid w:val="00E26A46"/>
    <w:rsid w:val="00F1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F45"/>
  </w:style>
  <w:style w:type="paragraph" w:styleId="a5">
    <w:name w:val="List Paragraph"/>
    <w:basedOn w:val="a"/>
    <w:uiPriority w:val="34"/>
    <w:qFormat/>
    <w:rsid w:val="00584F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F45"/>
  </w:style>
  <w:style w:type="paragraph" w:styleId="a5">
    <w:name w:val="List Paragraph"/>
    <w:basedOn w:val="a"/>
    <w:uiPriority w:val="34"/>
    <w:qFormat/>
    <w:rsid w:val="00584F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B8FB-6664-4E85-A764-0F43426B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7</cp:revision>
  <cp:lastPrinted>2014-05-22T05:58:00Z</cp:lastPrinted>
  <dcterms:created xsi:type="dcterms:W3CDTF">2014-05-22T03:27:00Z</dcterms:created>
  <dcterms:modified xsi:type="dcterms:W3CDTF">2014-06-02T11:00:00Z</dcterms:modified>
</cp:coreProperties>
</file>